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659D" w:rsidRDefault="00B0659D" w:rsidP="00B0659D">
      <w:pPr>
        <w:jc w:val="center"/>
        <w:rPr>
          <w:b/>
          <w:u w:val="single"/>
        </w:rPr>
      </w:pPr>
      <w:r w:rsidRPr="00B0659D">
        <w:rPr>
          <w:b/>
          <w:u w:val="single"/>
        </w:rPr>
        <w:t>Class: Introduction to A</w:t>
      </w:r>
      <w:r w:rsidR="002C03BB" w:rsidRPr="00B0659D">
        <w:rPr>
          <w:b/>
          <w:u w:val="single"/>
        </w:rPr>
        <w:t xml:space="preserve">nimal </w:t>
      </w:r>
      <w:r w:rsidRPr="00B0659D">
        <w:rPr>
          <w:b/>
          <w:u w:val="single"/>
        </w:rPr>
        <w:t>Behavior</w:t>
      </w:r>
    </w:p>
    <w:p w:rsidR="00B0659D" w:rsidRPr="00B0659D" w:rsidRDefault="00B0659D" w:rsidP="00B0659D">
      <w:pPr>
        <w:jc w:val="center"/>
        <w:rPr>
          <w:b/>
          <w:u w:val="single"/>
        </w:rPr>
      </w:pPr>
    </w:p>
    <w:p w:rsidR="002C03BB" w:rsidRPr="00B0659D" w:rsidRDefault="0024525C" w:rsidP="00B0659D">
      <w:pPr>
        <w:jc w:val="center"/>
        <w:rPr>
          <w:b/>
          <w:sz w:val="28"/>
          <w:u w:val="single"/>
        </w:rPr>
      </w:pPr>
      <w:r w:rsidRPr="00B0659D">
        <w:rPr>
          <w:b/>
          <w:sz w:val="28"/>
          <w:u w:val="single"/>
        </w:rPr>
        <w:t xml:space="preserve">Sample </w:t>
      </w:r>
      <w:r w:rsidR="00B0659D" w:rsidRPr="00B0659D">
        <w:rPr>
          <w:b/>
          <w:sz w:val="28"/>
          <w:u w:val="single"/>
        </w:rPr>
        <w:t>w</w:t>
      </w:r>
      <w:r w:rsidR="002C03BB" w:rsidRPr="00B0659D">
        <w:rPr>
          <w:b/>
          <w:sz w:val="28"/>
          <w:u w:val="single"/>
        </w:rPr>
        <w:t>orksheet: Pr</w:t>
      </w:r>
      <w:r w:rsidR="00B0659D" w:rsidRPr="00B0659D">
        <w:rPr>
          <w:b/>
          <w:sz w:val="28"/>
          <w:u w:val="single"/>
        </w:rPr>
        <w:t>actical tips in data collection</w:t>
      </w:r>
    </w:p>
    <w:p w:rsidR="00271B34" w:rsidRDefault="00271B34">
      <w:r>
        <w:t xml:space="preserve">One of the central challenges in the discipline of Animal </w:t>
      </w:r>
      <w:r w:rsidR="00B0659D">
        <w:t>Behavior</w:t>
      </w:r>
      <w:r>
        <w:t xml:space="preserve"> is how to quantify </w:t>
      </w:r>
      <w:r w:rsidR="00B0659D">
        <w:t>behavior</w:t>
      </w:r>
      <w:r>
        <w:t xml:space="preserve"> rigorously enough to allow replication of studies, extrapolation beyond a single study, and the application of statistical methods. While there are many methods used to put numbers to </w:t>
      </w:r>
      <w:r w:rsidR="00B0659D">
        <w:t>behavior</w:t>
      </w:r>
      <w:r>
        <w:t>, we will focus here on three of the most widely used techniques:</w:t>
      </w:r>
    </w:p>
    <w:p w:rsidR="00D72ADE" w:rsidRDefault="00271B34" w:rsidP="00D72ADE">
      <w:pPr>
        <w:pStyle w:val="ListParagraph"/>
        <w:numPr>
          <w:ilvl w:val="0"/>
          <w:numId w:val="1"/>
        </w:numPr>
      </w:pPr>
      <w:r>
        <w:t>Focal (continuous) sampling: the observer chooses one</w:t>
      </w:r>
      <w:r w:rsidR="00D72ADE">
        <w:t xml:space="preserve"> animal and notes the duration of every single action for that individual. The samp</w:t>
      </w:r>
      <w:r w:rsidR="00B0659D">
        <w:t>ling lasts for a predetermined/</w:t>
      </w:r>
      <w:r w:rsidR="00D72ADE">
        <w:t>set time.</w:t>
      </w:r>
    </w:p>
    <w:p w:rsidR="00D72ADE" w:rsidRDefault="00D72ADE" w:rsidP="00D72ADE">
      <w:pPr>
        <w:pStyle w:val="ListParagraph"/>
        <w:numPr>
          <w:ilvl w:val="0"/>
          <w:numId w:val="1"/>
        </w:numPr>
      </w:pPr>
      <w:r>
        <w:t>Scan sampling: At set intervals, the observer notes the activities in which every group member is involved at that instant. It gives a “snapshot” of the group’s activities.</w:t>
      </w:r>
    </w:p>
    <w:p w:rsidR="00D72ADE" w:rsidRDefault="00B0659D" w:rsidP="00D72ADE">
      <w:pPr>
        <w:pStyle w:val="ListParagraph"/>
        <w:numPr>
          <w:ilvl w:val="0"/>
          <w:numId w:val="1"/>
        </w:numPr>
      </w:pPr>
      <w:r w:rsidRPr="00B0659D">
        <w:rPr>
          <w:i/>
        </w:rPr>
        <w:t>Ad lib</w:t>
      </w:r>
      <w:r>
        <w:t>/</w:t>
      </w:r>
      <w:r w:rsidR="00D72ADE" w:rsidRPr="00B0659D">
        <w:rPr>
          <w:i/>
        </w:rPr>
        <w:t>ad libitum</w:t>
      </w:r>
      <w:r w:rsidR="00D72ADE">
        <w:t xml:space="preserve"> sampling: Only specific </w:t>
      </w:r>
      <w:r>
        <w:t>behavior</w:t>
      </w:r>
      <w:r w:rsidR="00D72ADE">
        <w:t>s of interest are noted, if and when they occur. Duration of activity is not taken into account, but</w:t>
      </w:r>
      <w:r>
        <w:t xml:space="preserve"> the identity of the actors is </w:t>
      </w:r>
      <w:r w:rsidR="00D72ADE">
        <w:t>often essential.</w:t>
      </w:r>
    </w:p>
    <w:p w:rsidR="00D72ADE" w:rsidRDefault="00D72ADE" w:rsidP="00D72ADE"/>
    <w:p w:rsidR="00D72ADE" w:rsidRPr="000201CA" w:rsidRDefault="00D72ADE" w:rsidP="00D72ADE">
      <w:pPr>
        <w:rPr>
          <w:b/>
          <w:sz w:val="28"/>
        </w:rPr>
      </w:pPr>
      <w:r w:rsidRPr="000201CA">
        <w:rPr>
          <w:b/>
          <w:sz w:val="28"/>
        </w:rPr>
        <w:t xml:space="preserve">Think about </w:t>
      </w:r>
      <w:r w:rsidR="0024525C" w:rsidRPr="000201CA">
        <w:rPr>
          <w:b/>
          <w:sz w:val="28"/>
        </w:rPr>
        <w:t>these questions</w:t>
      </w:r>
      <w:r w:rsidR="00B0659D">
        <w:rPr>
          <w:b/>
          <w:sz w:val="28"/>
        </w:rPr>
        <w:t>:</w:t>
      </w:r>
    </w:p>
    <w:p w:rsidR="00D72ADE" w:rsidRDefault="00D72ADE" w:rsidP="0024525C">
      <w:pPr>
        <w:pStyle w:val="ListParagraph"/>
        <w:numPr>
          <w:ilvl w:val="0"/>
          <w:numId w:val="2"/>
        </w:numPr>
      </w:pPr>
      <w:r>
        <w:t>Does it matter how lo</w:t>
      </w:r>
      <w:r w:rsidR="00B0659D">
        <w:t>ng the focal samples last? Why/</w:t>
      </w:r>
      <w:r>
        <w:t>Why not? What</w:t>
      </w:r>
      <w:r w:rsidR="00B0659D">
        <w:t xml:space="preserve"> about the interval between scan</w:t>
      </w:r>
      <w:r>
        <w:t xml:space="preserve"> samples?</w:t>
      </w:r>
    </w:p>
    <w:p w:rsidR="00D72ADE" w:rsidRDefault="00D72ADE" w:rsidP="0024525C">
      <w:pPr>
        <w:pStyle w:val="ListParagraph"/>
        <w:numPr>
          <w:ilvl w:val="0"/>
          <w:numId w:val="2"/>
        </w:numPr>
      </w:pPr>
      <w:r>
        <w:t>For each of the sampling techniques, how could you ensure that you get an accurate picture of the groups’ activities across th</w:t>
      </w:r>
      <w:r w:rsidR="00B0659D">
        <w:t>e day/</w:t>
      </w:r>
      <w:r>
        <w:t>night?</w:t>
      </w:r>
    </w:p>
    <w:p w:rsidR="00D72ADE" w:rsidRDefault="00D72ADE" w:rsidP="0024525C">
      <w:pPr>
        <w:pStyle w:val="ListParagraph"/>
        <w:numPr>
          <w:ilvl w:val="0"/>
          <w:numId w:val="2"/>
        </w:numPr>
      </w:pPr>
      <w:r>
        <w:t>Which method(s) are ideal for creating a study population’s activity budget, and why?</w:t>
      </w:r>
    </w:p>
    <w:p w:rsidR="003E5FA5" w:rsidRDefault="003E5FA5" w:rsidP="0024525C">
      <w:pPr>
        <w:pStyle w:val="ListParagraph"/>
        <w:numPr>
          <w:ilvl w:val="0"/>
          <w:numId w:val="2"/>
        </w:numPr>
      </w:pPr>
      <w:r>
        <w:t xml:space="preserve">Which </w:t>
      </w:r>
      <w:r w:rsidR="00B0659D">
        <w:t>behavior</w:t>
      </w:r>
      <w:r>
        <w:t>al states versus events are you likely to record in a group of students during a lecture?</w:t>
      </w:r>
    </w:p>
    <w:p w:rsidR="00153700" w:rsidRDefault="00D72ADE" w:rsidP="0024525C">
      <w:pPr>
        <w:pStyle w:val="ListParagraph"/>
        <w:numPr>
          <w:ilvl w:val="0"/>
          <w:numId w:val="2"/>
        </w:numPr>
      </w:pPr>
      <w:r>
        <w:t xml:space="preserve">If I wanted to study your foraging </w:t>
      </w:r>
      <w:r w:rsidR="00B0659D">
        <w:t>behavior/</w:t>
      </w:r>
      <w:r w:rsidR="00153700">
        <w:t>decisions</w:t>
      </w:r>
      <w:r>
        <w:t>, which method(s) should I choose? Wha</w:t>
      </w:r>
      <w:r w:rsidR="00153700">
        <w:t xml:space="preserve">t if I were studying your courtship </w:t>
      </w:r>
      <w:r w:rsidR="00B0659D">
        <w:t>behavior</w:t>
      </w:r>
      <w:r w:rsidR="00153700">
        <w:t>?</w:t>
      </w:r>
    </w:p>
    <w:p w:rsidR="00153700" w:rsidRDefault="00153700" w:rsidP="00D72ADE"/>
    <w:p w:rsidR="00153700" w:rsidRDefault="0091378D" w:rsidP="00D72AD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6pt;width:413.6pt;height:450pt;z-index:251658240;mso-wrap-edited:f" wrapcoords="0 0 21600 0 21600 21600 0 21600 0 0" fillcolor="#d8d8d8 [2732]" strokecolor="black [3213]">
            <v:fill o:detectmouseclick="t"/>
            <v:textbox inset=",7.2pt,,7.2pt">
              <w:txbxContent>
                <w:p w:rsidR="00B0659D" w:rsidRPr="00B0659D" w:rsidRDefault="00B0659D" w:rsidP="00B0659D">
                  <w:pPr>
                    <w:rPr>
                      <w:b/>
                      <w:u w:val="single"/>
                    </w:rPr>
                  </w:pPr>
                  <w:r w:rsidRPr="00B0659D">
                    <w:rPr>
                      <w:b/>
                      <w:u w:val="single"/>
                    </w:rPr>
                    <w:t>Note for instructors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  <w:p w:rsidR="00B0659D" w:rsidRPr="00B0659D" w:rsidRDefault="00B0659D" w:rsidP="00B0659D">
                  <w:r w:rsidRPr="00B0659D">
                    <w:t xml:space="preserve">Here, you want to emphasize that rare, quick behaviors/events such as copulation are best captured through </w:t>
                  </w:r>
                  <w:r w:rsidRPr="00B0659D">
                    <w:rPr>
                      <w:i/>
                    </w:rPr>
                    <w:t>ad lib</w:t>
                  </w:r>
                  <w:r w:rsidRPr="00B0659D">
                    <w:t xml:space="preserve"> sampling. I found that students understood this well when I pretended to study them… Would I know much about their mating patterns from </w:t>
                  </w:r>
                  <w:r>
                    <w:t xml:space="preserve">taking </w:t>
                  </w:r>
                  <w:r w:rsidRPr="00B0659D">
                    <w:t>focal samples during class time? Hopefully not! Activity budgets are best captured through scan samples, unless you are really able to get focal samples of all group members across a number of days. Individual relationships and bond strengths are best captured through focal samples, although scans can also be useful if identities are always noted.</w:t>
                  </w:r>
                </w:p>
                <w:p w:rsidR="00B0659D" w:rsidRDefault="00B0659D" w:rsidP="00B0659D"/>
                <w:p w:rsidR="00B0659D" w:rsidRPr="00B0659D" w:rsidRDefault="00B0659D" w:rsidP="00B0659D">
                  <w:r w:rsidRPr="00B0659D">
                    <w:rPr>
                      <w:i/>
                    </w:rPr>
                    <w:t xml:space="preserve">After running a practice observational session with the suggested wolf videos, </w:t>
                  </w:r>
                  <w:r w:rsidRPr="00B0659D">
                    <w:t>ask students to update their behavioral codes sheet if needed. Did they see acts they did not understand? Discuss their notes and questions.</w:t>
                  </w:r>
                </w:p>
                <w:p w:rsidR="00B0659D" w:rsidRDefault="00B0659D" w:rsidP="00B0659D"/>
                <w:p w:rsidR="00B0659D" w:rsidRPr="00B0659D" w:rsidRDefault="00B0659D" w:rsidP="00B0659D">
                  <w:r w:rsidRPr="00B0659D">
                    <w:t xml:space="preserve">At the end of </w:t>
                  </w:r>
                  <w:r>
                    <w:t xml:space="preserve">an </w:t>
                  </w:r>
                  <w:r w:rsidRPr="00B0659D">
                    <w:t>“actual” video observation session, use the following questions as a discussion guide.</w:t>
                  </w:r>
                </w:p>
                <w:p w:rsidR="00B0659D" w:rsidRDefault="00B0659D"/>
              </w:txbxContent>
            </v:textbox>
            <w10:wrap type="tight"/>
          </v:shape>
        </w:pict>
      </w:r>
    </w:p>
    <w:p w:rsidR="000201CA" w:rsidRDefault="000201CA" w:rsidP="00D72ADE"/>
    <w:p w:rsidR="000201CA" w:rsidRDefault="000201CA" w:rsidP="00D72ADE"/>
    <w:p w:rsidR="000201CA" w:rsidRPr="000201CA" w:rsidRDefault="000201CA" w:rsidP="000201CA">
      <w:pPr>
        <w:rPr>
          <w:b/>
          <w:sz w:val="28"/>
        </w:rPr>
      </w:pPr>
      <w:r>
        <w:rPr>
          <w:b/>
          <w:sz w:val="28"/>
        </w:rPr>
        <w:br w:type="page"/>
      </w:r>
      <w:r w:rsidR="00B0659D">
        <w:rPr>
          <w:b/>
          <w:sz w:val="28"/>
        </w:rPr>
        <w:t>Follow-up questions (</w:t>
      </w:r>
      <w:r w:rsidRPr="000201CA">
        <w:rPr>
          <w:b/>
          <w:sz w:val="28"/>
        </w:rPr>
        <w:t>a</w:t>
      </w:r>
      <w:r w:rsidR="00B0659D">
        <w:rPr>
          <w:b/>
          <w:sz w:val="28"/>
        </w:rPr>
        <w:t>fter watching the feeding video):</w:t>
      </w:r>
    </w:p>
    <w:p w:rsidR="00153700" w:rsidRDefault="00153700" w:rsidP="00D72ADE"/>
    <w:p w:rsidR="00153700" w:rsidRDefault="00153700" w:rsidP="000201CA">
      <w:pPr>
        <w:pStyle w:val="ListParagraph"/>
        <w:numPr>
          <w:ilvl w:val="0"/>
          <w:numId w:val="3"/>
        </w:numPr>
      </w:pPr>
      <w:r>
        <w:t>In each group of observers, dec</w:t>
      </w:r>
      <w:r w:rsidR="00B0659D">
        <w:t>ide which animal was the alpha/</w:t>
      </w:r>
      <w:r>
        <w:t>most dominant group member. Why are their differences between observers? How can this be corrected?</w:t>
      </w:r>
    </w:p>
    <w:p w:rsidR="00292159" w:rsidRDefault="00292159" w:rsidP="00D72ADE"/>
    <w:p w:rsidR="00292159" w:rsidRDefault="00292159" w:rsidP="000201CA">
      <w:pPr>
        <w:pStyle w:val="ListParagraph"/>
        <w:numPr>
          <w:ilvl w:val="0"/>
          <w:numId w:val="3"/>
        </w:numPr>
      </w:pPr>
      <w:r>
        <w:t>Provide an example of a behavior state you observed and contrast that with an action.</w:t>
      </w:r>
      <w:r w:rsidR="00153700">
        <w:t xml:space="preserve"> </w:t>
      </w:r>
    </w:p>
    <w:p w:rsidR="00292159" w:rsidRDefault="00292159" w:rsidP="00D72ADE"/>
    <w:p w:rsidR="003E5FA5" w:rsidRDefault="00292159" w:rsidP="000201CA">
      <w:pPr>
        <w:pStyle w:val="ListParagraph"/>
        <w:numPr>
          <w:ilvl w:val="0"/>
          <w:numId w:val="3"/>
        </w:numPr>
      </w:pPr>
      <w:r>
        <w:t xml:space="preserve">These videos were made to keep the public interested in the wolf center’s activities. </w:t>
      </w:r>
      <w:r w:rsidR="00B0659D">
        <w:t>The film</w:t>
      </w:r>
      <w:r>
        <w:t xml:space="preserve">makers therefore added </w:t>
      </w:r>
      <w:r w:rsidR="00B0659D">
        <w:t>captioning</w:t>
      </w:r>
      <w:r>
        <w:t xml:space="preserve"> such as “Malik seeks comfort from Shadow.” Is this accurate</w:t>
      </w:r>
      <w:r w:rsidR="00B0659D">
        <w:t>, scientifically speaking? Why/</w:t>
      </w:r>
      <w:r>
        <w:t xml:space="preserve">why not? How would an impartial observer record such </w:t>
      </w:r>
      <w:r w:rsidR="00B0659D">
        <w:t>behavior</w:t>
      </w:r>
      <w:r>
        <w:t xml:space="preserve">? </w:t>
      </w:r>
    </w:p>
    <w:p w:rsidR="003E5FA5" w:rsidRDefault="003E5FA5" w:rsidP="00D72ADE"/>
    <w:p w:rsidR="000201CA" w:rsidRDefault="0091378D" w:rsidP="00D72ADE">
      <w:pPr>
        <w:rPr>
          <w:i/>
        </w:rPr>
      </w:pPr>
      <w:r>
        <w:rPr>
          <w:i/>
          <w:noProof/>
        </w:rPr>
        <w:pict>
          <v:shape id="_x0000_s1027" type="#_x0000_t202" style="position:absolute;margin-left:0;margin-top:5.05pt;width:449.6pt;height:215.6pt;z-index:251659264;mso-wrap-edited:f" wrapcoords="0 0 21600 0 21600 21600 0 21600 0 0" fillcolor="#d8d8d8 [2732]" strokecolor="black [3213]">
            <v:fill o:detectmouseclick="t"/>
            <v:textbox style="mso-next-textbox:#_x0000_s1027" inset=",7.2pt,,7.2pt">
              <w:txbxContent>
                <w:p w:rsidR="00B0659D" w:rsidRDefault="00B0659D" w:rsidP="00B0659D">
                  <w:pPr>
                    <w:rPr>
                      <w:b/>
                      <w:u w:val="single"/>
                    </w:rPr>
                  </w:pPr>
                  <w:r w:rsidRPr="00B0659D">
                    <w:rPr>
                      <w:b/>
                      <w:u w:val="single"/>
                    </w:rPr>
                    <w:t xml:space="preserve">Note for instructors: </w:t>
                  </w:r>
                </w:p>
                <w:p w:rsidR="00B0659D" w:rsidRPr="00B0659D" w:rsidRDefault="00B0659D" w:rsidP="00B0659D">
                  <w:pPr>
                    <w:rPr>
                      <w:b/>
                      <w:u w:val="single"/>
                    </w:rPr>
                  </w:pPr>
                  <w:r w:rsidRPr="00B0659D">
                    <w:t xml:space="preserve">Here, I found that the focal samples in particular showed a lot of variety. This is understandable, since all individuals did not interact with one another. Repeat samples over a longer period should create a more accurate picture of dominance patterns in the group.  </w:t>
                  </w:r>
                  <w:r w:rsidRPr="00B0659D">
                    <w:rPr>
                      <w:i/>
                    </w:rPr>
                    <w:t>Ad lib</w:t>
                  </w:r>
                  <w:r w:rsidRPr="00B0659D">
                    <w:t xml:space="preserve"> and scan samples worked well for this short clip. Anthropomorphism is something we try to avoid, mostly by not ascribing intent to actions, but only noting what occurred.</w:t>
                  </w:r>
                </w:p>
              </w:txbxContent>
            </v:textbox>
            <w10:wrap type="through"/>
          </v:shape>
        </w:pict>
      </w:r>
    </w:p>
    <w:p w:rsidR="00D72ADE" w:rsidRPr="00B0659D" w:rsidRDefault="00D72ADE" w:rsidP="00D72ADE">
      <w:bookmarkStart w:id="0" w:name="_GoBack"/>
      <w:bookmarkEnd w:id="0"/>
    </w:p>
    <w:sectPr w:rsidR="00D72ADE" w:rsidRPr="00B0659D" w:rsidSect="00D72AD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9D" w:rsidRDefault="00B0659D" w:rsidP="00B0659D">
      <w:pPr>
        <w:spacing w:line="240" w:lineRule="auto"/>
      </w:pPr>
      <w:r>
        <w:separator/>
      </w:r>
    </w:p>
  </w:endnote>
  <w:endnote w:type="continuationSeparator" w:id="0">
    <w:p w:rsidR="00B0659D" w:rsidRDefault="00B0659D" w:rsidP="00B06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9D" w:rsidRDefault="00B0659D" w:rsidP="00B0659D">
      <w:pPr>
        <w:spacing w:line="240" w:lineRule="auto"/>
      </w:pPr>
      <w:r>
        <w:separator/>
      </w:r>
    </w:p>
  </w:footnote>
  <w:footnote w:type="continuationSeparator" w:id="0">
    <w:p w:rsidR="00B0659D" w:rsidRDefault="00B0659D" w:rsidP="00B06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974"/>
    <w:multiLevelType w:val="hybridMultilevel"/>
    <w:tmpl w:val="0D7825CE"/>
    <w:lvl w:ilvl="0" w:tplc="6F6E6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EAE"/>
    <w:multiLevelType w:val="hybridMultilevel"/>
    <w:tmpl w:val="98A4622E"/>
    <w:lvl w:ilvl="0" w:tplc="6F6E6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6FFD"/>
    <w:multiLevelType w:val="hybridMultilevel"/>
    <w:tmpl w:val="1032CE22"/>
    <w:lvl w:ilvl="0" w:tplc="6F6E6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C03BB"/>
    <w:rsid w:val="000201CA"/>
    <w:rsid w:val="00153700"/>
    <w:rsid w:val="0024525C"/>
    <w:rsid w:val="00271B34"/>
    <w:rsid w:val="00292159"/>
    <w:rsid w:val="002C03BB"/>
    <w:rsid w:val="003E5FA5"/>
    <w:rsid w:val="004809B0"/>
    <w:rsid w:val="004F7F5B"/>
    <w:rsid w:val="0091378D"/>
    <w:rsid w:val="00B0659D"/>
    <w:rsid w:val="00D72ADE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4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5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65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9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1810</Characters>
  <Application>Microsoft Macintosh Word</Application>
  <DocSecurity>0</DocSecurity>
  <Lines>15</Lines>
  <Paragraphs>3</Paragraphs>
  <ScaleCrop>false</ScaleCrop>
  <Company>University of Michigan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le Roux</dc:creator>
  <cp:keywords/>
  <cp:lastModifiedBy>Aliza le Roux</cp:lastModifiedBy>
  <cp:revision>2</cp:revision>
  <dcterms:created xsi:type="dcterms:W3CDTF">2015-04-27T11:31:00Z</dcterms:created>
  <dcterms:modified xsi:type="dcterms:W3CDTF">2015-04-27T11:31:00Z</dcterms:modified>
</cp:coreProperties>
</file>